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25AA" w:rsidP="0027519D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27519D">
              <w:rPr>
                <w:b/>
                <w:sz w:val="24"/>
                <w:szCs w:val="24"/>
              </w:rPr>
              <w:t>130</w:t>
            </w:r>
          </w:p>
        </w:tc>
      </w:tr>
      <w:tr w:rsidR="00C979CF" w:rsidRPr="002D3050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94570" w:rsidRPr="002D3050" w:rsidRDefault="0027519D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2332173</w:t>
            </w:r>
          </w:p>
        </w:tc>
      </w:tr>
    </w:tbl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:rsidR="008A0846" w:rsidRPr="002D3050" w:rsidRDefault="008A0846" w:rsidP="008A0846">
      <w:pPr>
        <w:rPr>
          <w:sz w:val="24"/>
          <w:szCs w:val="24"/>
        </w:rPr>
      </w:pPr>
    </w:p>
    <w:p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:rsidR="0027519D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A44DA3">
        <w:rPr>
          <w:b/>
          <w:sz w:val="24"/>
          <w:szCs w:val="24"/>
        </w:rPr>
        <w:t xml:space="preserve"> </w:t>
      </w:r>
      <w:r w:rsidR="0027519D" w:rsidRPr="0027519D">
        <w:rPr>
          <w:b/>
          <w:sz w:val="24"/>
          <w:szCs w:val="24"/>
        </w:rPr>
        <w:t>1СТп-4-35</w:t>
      </w:r>
      <w:r w:rsidR="0027519D">
        <w:rPr>
          <w:b/>
          <w:sz w:val="24"/>
          <w:szCs w:val="24"/>
        </w:rPr>
        <w:t>/</w:t>
      </w:r>
      <w:r w:rsidR="0027519D" w:rsidRPr="0027519D">
        <w:rPr>
          <w:b/>
          <w:sz w:val="24"/>
          <w:szCs w:val="24"/>
        </w:rPr>
        <w:t>50</w:t>
      </w:r>
    </w:p>
    <w:p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F537BE" w:rsidTr="001A3C1C">
        <w:trPr>
          <w:trHeight w:val="1005"/>
          <w:tblHeader/>
        </w:trPr>
        <w:tc>
          <w:tcPr>
            <w:tcW w:w="1560" w:type="dxa"/>
            <w:vAlign w:val="center"/>
          </w:tcPr>
          <w:p w:rsidR="001A3C1C" w:rsidRPr="00F537BE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F537BE">
              <w:rPr>
                <w:b/>
                <w:sz w:val="24"/>
                <w:szCs w:val="24"/>
              </w:rPr>
              <w:t>Наимен</w:t>
            </w:r>
            <w:r w:rsidRPr="00F537BE">
              <w:rPr>
                <w:b/>
                <w:sz w:val="24"/>
                <w:szCs w:val="24"/>
              </w:rPr>
              <w:t>о</w:t>
            </w:r>
            <w:r w:rsidRPr="00F537BE">
              <w:rPr>
                <w:b/>
                <w:sz w:val="24"/>
                <w:szCs w:val="24"/>
              </w:rPr>
              <w:t>вание му</w:t>
            </w:r>
            <w:r w:rsidRPr="00F537BE">
              <w:rPr>
                <w:b/>
                <w:sz w:val="24"/>
                <w:szCs w:val="24"/>
              </w:rPr>
              <w:t>ф</w:t>
            </w:r>
            <w:r w:rsidRPr="00F537BE">
              <w:rPr>
                <w:b/>
                <w:sz w:val="24"/>
                <w:szCs w:val="24"/>
              </w:rPr>
              <w:t>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F537BE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F537BE">
              <w:rPr>
                <w:b/>
                <w:sz w:val="24"/>
                <w:szCs w:val="24"/>
              </w:rPr>
              <w:t>Наименование пар</w:t>
            </w:r>
            <w:r w:rsidRPr="00F537BE">
              <w:rPr>
                <w:b/>
                <w:sz w:val="24"/>
                <w:szCs w:val="24"/>
              </w:rPr>
              <w:t>а</w:t>
            </w:r>
            <w:r w:rsidRPr="00F537BE">
              <w:rPr>
                <w:b/>
                <w:sz w:val="24"/>
                <w:szCs w:val="24"/>
              </w:rPr>
              <w:t>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F537BE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F537BE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1A3C1C" w:rsidRPr="00F537BE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:rsidR="001A3C1C" w:rsidRPr="00F537BE" w:rsidRDefault="0027519D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27519D">
              <w:rPr>
                <w:sz w:val="24"/>
                <w:szCs w:val="24"/>
              </w:rPr>
              <w:t>Муфта к</w:t>
            </w:r>
            <w:r w:rsidRPr="0027519D">
              <w:rPr>
                <w:sz w:val="24"/>
                <w:szCs w:val="24"/>
              </w:rPr>
              <w:t>а</w:t>
            </w:r>
            <w:r w:rsidRPr="0027519D">
              <w:rPr>
                <w:sz w:val="24"/>
                <w:szCs w:val="24"/>
              </w:rPr>
              <w:t>бельная 1СТп-4-35</w:t>
            </w:r>
            <w:r>
              <w:rPr>
                <w:sz w:val="24"/>
                <w:szCs w:val="24"/>
              </w:rPr>
              <w:t>/</w:t>
            </w:r>
            <w:r w:rsidRPr="0027519D">
              <w:rPr>
                <w:sz w:val="24"/>
                <w:szCs w:val="24"/>
              </w:rPr>
              <w:t>50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F537BE" w:rsidRDefault="001A3C1C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F537BE" w:rsidRDefault="00A72D17" w:rsidP="00C5426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для соединения кабелей с бумажной пропитанной изоляц</w:t>
            </w:r>
            <w:r w:rsidRPr="00F537BE">
              <w:rPr>
                <w:sz w:val="24"/>
                <w:szCs w:val="24"/>
              </w:rPr>
              <w:t>и</w:t>
            </w:r>
            <w:r w:rsidRPr="00F537BE">
              <w:rPr>
                <w:sz w:val="24"/>
                <w:szCs w:val="24"/>
              </w:rPr>
              <w:t xml:space="preserve">ей </w:t>
            </w:r>
            <w:r w:rsidR="00C54262">
              <w:rPr>
                <w:sz w:val="24"/>
                <w:szCs w:val="24"/>
              </w:rPr>
              <w:t>с броней и без</w:t>
            </w:r>
          </w:p>
        </w:tc>
      </w:tr>
      <w:tr w:rsidR="001A3C1C" w:rsidRPr="00F537BE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F537BE" w:rsidRDefault="001A3C1C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:rsidR="001A3C1C" w:rsidRPr="00F537BE" w:rsidRDefault="001A3C1C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Номинальное напряж</w:t>
            </w:r>
            <w:r w:rsidRPr="00F537BE">
              <w:rPr>
                <w:sz w:val="24"/>
                <w:szCs w:val="24"/>
              </w:rPr>
              <w:t>е</w:t>
            </w:r>
            <w:r w:rsidRPr="00F537BE">
              <w:rPr>
                <w:sz w:val="24"/>
                <w:szCs w:val="24"/>
              </w:rPr>
              <w:t>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:rsidR="001A3C1C" w:rsidRPr="00F537BE" w:rsidRDefault="001A3C1C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1</w:t>
            </w:r>
          </w:p>
        </w:tc>
      </w:tr>
      <w:tr w:rsidR="001A3C1C" w:rsidRPr="00F537BE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F537BE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F537BE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Число жил соединя</w:t>
            </w:r>
            <w:r w:rsidRPr="00F537BE">
              <w:rPr>
                <w:sz w:val="24"/>
                <w:szCs w:val="24"/>
              </w:rPr>
              <w:t>е</w:t>
            </w:r>
            <w:r w:rsidRPr="00F537BE">
              <w:rPr>
                <w:sz w:val="24"/>
                <w:szCs w:val="24"/>
              </w:rPr>
              <w:t>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F537BE" w:rsidRDefault="00637827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1A3C1C" w:rsidRPr="00F537BE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F537BE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F537BE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F537BE" w:rsidRDefault="001A3C1C" w:rsidP="009A6C5F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Соединительная</w:t>
            </w:r>
          </w:p>
        </w:tc>
      </w:tr>
      <w:tr w:rsidR="001A3C1C" w:rsidRPr="00F537BE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:rsidR="001A3C1C" w:rsidRPr="00F537BE" w:rsidRDefault="001A3C1C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1A3C1C" w:rsidRPr="00F537BE" w:rsidRDefault="001A3C1C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Диапазоны сечений жил соединяемого к</w:t>
            </w:r>
            <w:r w:rsidRPr="00F537BE">
              <w:rPr>
                <w:sz w:val="24"/>
                <w:szCs w:val="24"/>
              </w:rPr>
              <w:t>а</w:t>
            </w:r>
            <w:r w:rsidRPr="00F537BE">
              <w:rPr>
                <w:sz w:val="24"/>
                <w:szCs w:val="24"/>
              </w:rPr>
              <w:t>беля, мм</w:t>
            </w:r>
            <w:proofErr w:type="gramStart"/>
            <w:r w:rsidRPr="00F537BE">
              <w:rPr>
                <w:sz w:val="24"/>
                <w:szCs w:val="24"/>
                <w:vertAlign w:val="superscript"/>
              </w:rPr>
              <w:t>2</w:t>
            </w:r>
            <w:proofErr w:type="gramEnd"/>
          </w:p>
        </w:tc>
        <w:tc>
          <w:tcPr>
            <w:tcW w:w="6379" w:type="dxa"/>
            <w:shd w:val="clear" w:color="auto" w:fill="auto"/>
            <w:vAlign w:val="center"/>
          </w:tcPr>
          <w:p w:rsidR="001A3C1C" w:rsidRPr="00637827" w:rsidRDefault="00637827" w:rsidP="0063782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35;</w:t>
            </w:r>
            <w:r>
              <w:rPr>
                <w:sz w:val="24"/>
                <w:szCs w:val="24"/>
                <w:lang w:val="en-US"/>
              </w:rPr>
              <w:t xml:space="preserve"> 50</w:t>
            </w:r>
            <w:bookmarkStart w:id="1" w:name="_GoBack"/>
            <w:bookmarkEnd w:id="1"/>
          </w:p>
        </w:tc>
      </w:tr>
      <w:tr w:rsidR="00A53FF3" w:rsidRPr="00F537BE" w:rsidTr="00A53FF3">
        <w:trPr>
          <w:trHeight w:val="1134"/>
        </w:trPr>
        <w:tc>
          <w:tcPr>
            <w:tcW w:w="1560" w:type="dxa"/>
            <w:vMerge/>
            <w:vAlign w:val="center"/>
          </w:tcPr>
          <w:p w:rsidR="00A53FF3" w:rsidRPr="00F537BE" w:rsidRDefault="00A53FF3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A53FF3" w:rsidRPr="00F537BE" w:rsidRDefault="00A72D17" w:rsidP="00A72D17">
            <w:pPr>
              <w:tabs>
                <w:tab w:val="left" w:pos="1325"/>
              </w:tabs>
              <w:spacing w:line="276" w:lineRule="auto"/>
              <w:ind w:left="49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Технологические ос</w:t>
            </w:r>
            <w:r w:rsidRPr="00F537BE">
              <w:rPr>
                <w:sz w:val="24"/>
                <w:szCs w:val="24"/>
              </w:rPr>
              <w:t>о</w:t>
            </w:r>
            <w:r w:rsidRPr="00F537BE">
              <w:rPr>
                <w:sz w:val="24"/>
                <w:szCs w:val="24"/>
              </w:rPr>
              <w:t>бенности: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2325B5" w:rsidRDefault="002325B5" w:rsidP="00A72D1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на основе термоусаживаемых изд</w:t>
            </w:r>
            <w:r w:rsidRPr="00F537BE">
              <w:rPr>
                <w:sz w:val="24"/>
                <w:szCs w:val="24"/>
              </w:rPr>
              <w:t>е</w:t>
            </w:r>
            <w:r w:rsidRPr="00F537BE">
              <w:rPr>
                <w:sz w:val="24"/>
                <w:szCs w:val="24"/>
              </w:rPr>
              <w:t>лий</w:t>
            </w:r>
            <w:r w:rsidR="00637827">
              <w:rPr>
                <w:sz w:val="24"/>
                <w:szCs w:val="24"/>
              </w:rPr>
              <w:t>;</w:t>
            </w:r>
          </w:p>
          <w:p w:rsidR="00A72D17" w:rsidRPr="00F537BE" w:rsidRDefault="00A72D17" w:rsidP="00A72D1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на жилы усаживаются маслостойкие трубки</w:t>
            </w:r>
            <w:r w:rsidR="00637827">
              <w:rPr>
                <w:sz w:val="24"/>
                <w:szCs w:val="24"/>
              </w:rPr>
              <w:t>;</w:t>
            </w:r>
            <w:r w:rsidRPr="00F537BE">
              <w:rPr>
                <w:sz w:val="24"/>
                <w:szCs w:val="24"/>
              </w:rPr>
              <w:t xml:space="preserve"> </w:t>
            </w:r>
            <w:r w:rsidR="00637827">
              <w:rPr>
                <w:sz w:val="24"/>
                <w:szCs w:val="24"/>
              </w:rPr>
              <w:t>к</w:t>
            </w:r>
            <w:r w:rsidRPr="00F537BE">
              <w:rPr>
                <w:sz w:val="24"/>
                <w:szCs w:val="24"/>
              </w:rPr>
              <w:t xml:space="preserve">орешки разделок герметизируются </w:t>
            </w:r>
            <w:proofErr w:type="spellStart"/>
            <w:r w:rsidRPr="00F537BE">
              <w:rPr>
                <w:sz w:val="24"/>
                <w:szCs w:val="24"/>
              </w:rPr>
              <w:t>эластомерным</w:t>
            </w:r>
            <w:proofErr w:type="spellEnd"/>
            <w:r w:rsidRPr="00F537BE">
              <w:rPr>
                <w:sz w:val="24"/>
                <w:szCs w:val="24"/>
              </w:rPr>
              <w:t xml:space="preserve"> </w:t>
            </w:r>
            <w:proofErr w:type="spellStart"/>
            <w:r w:rsidRPr="00F537BE">
              <w:rPr>
                <w:sz w:val="24"/>
                <w:szCs w:val="24"/>
              </w:rPr>
              <w:t>герметиком</w:t>
            </w:r>
            <w:proofErr w:type="spellEnd"/>
            <w:r w:rsidRPr="00F537BE">
              <w:rPr>
                <w:sz w:val="24"/>
                <w:szCs w:val="24"/>
              </w:rPr>
              <w:t xml:space="preserve"> и изолируются термоусаживаемыми </w:t>
            </w:r>
            <w:r w:rsidRPr="00C54262">
              <w:rPr>
                <w:sz w:val="24"/>
                <w:szCs w:val="24"/>
                <w:u w:val="single"/>
              </w:rPr>
              <w:t>перчатками</w:t>
            </w:r>
            <w:r w:rsidR="00637827">
              <w:rPr>
                <w:sz w:val="24"/>
                <w:szCs w:val="24"/>
              </w:rPr>
              <w:t>;</w:t>
            </w:r>
          </w:p>
          <w:p w:rsidR="00A72D17" w:rsidRPr="00F537BE" w:rsidRDefault="00A72D17" w:rsidP="00A72D1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жилы кабелей соединяются гильзами</w:t>
            </w:r>
            <w:r w:rsidR="00637827">
              <w:rPr>
                <w:sz w:val="24"/>
                <w:szCs w:val="24"/>
              </w:rPr>
              <w:t>; н</w:t>
            </w:r>
            <w:r w:rsidRPr="00F537BE">
              <w:rPr>
                <w:sz w:val="24"/>
                <w:szCs w:val="24"/>
              </w:rPr>
              <w:t>а гильзы нан</w:t>
            </w:r>
            <w:r w:rsidRPr="00F537BE">
              <w:rPr>
                <w:sz w:val="24"/>
                <w:szCs w:val="24"/>
              </w:rPr>
              <w:t>о</w:t>
            </w:r>
            <w:r w:rsidRPr="00F537BE">
              <w:rPr>
                <w:sz w:val="24"/>
                <w:szCs w:val="24"/>
              </w:rPr>
              <w:t xml:space="preserve">сится </w:t>
            </w:r>
            <w:proofErr w:type="spellStart"/>
            <w:r w:rsidRPr="00F537BE">
              <w:rPr>
                <w:sz w:val="24"/>
                <w:szCs w:val="24"/>
              </w:rPr>
              <w:t>эластомерный</w:t>
            </w:r>
            <w:proofErr w:type="spellEnd"/>
            <w:r w:rsidRPr="00F537BE">
              <w:rPr>
                <w:sz w:val="24"/>
                <w:szCs w:val="24"/>
              </w:rPr>
              <w:t xml:space="preserve"> </w:t>
            </w:r>
            <w:proofErr w:type="gramStart"/>
            <w:r w:rsidRPr="00F537BE">
              <w:rPr>
                <w:sz w:val="24"/>
                <w:szCs w:val="24"/>
              </w:rPr>
              <w:t>герметик</w:t>
            </w:r>
            <w:proofErr w:type="gramEnd"/>
            <w:r w:rsidRPr="00F537BE">
              <w:rPr>
                <w:sz w:val="24"/>
                <w:szCs w:val="24"/>
              </w:rPr>
              <w:t xml:space="preserve"> и усаживаются терм</w:t>
            </w:r>
            <w:r w:rsidRPr="00F537BE">
              <w:rPr>
                <w:sz w:val="24"/>
                <w:szCs w:val="24"/>
              </w:rPr>
              <w:t>о</w:t>
            </w:r>
            <w:r w:rsidRPr="00F537BE">
              <w:rPr>
                <w:sz w:val="24"/>
                <w:szCs w:val="24"/>
              </w:rPr>
              <w:t>усаж</w:t>
            </w:r>
            <w:r w:rsidRPr="00F537BE">
              <w:rPr>
                <w:sz w:val="24"/>
                <w:szCs w:val="24"/>
              </w:rPr>
              <w:t>и</w:t>
            </w:r>
            <w:r w:rsidR="00637827">
              <w:rPr>
                <w:sz w:val="24"/>
                <w:szCs w:val="24"/>
              </w:rPr>
              <w:t>ваемые трубки;</w:t>
            </w:r>
          </w:p>
          <w:p w:rsidR="00A72D17" w:rsidRPr="00637827" w:rsidRDefault="00A72D17" w:rsidP="00A72D1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637827">
              <w:rPr>
                <w:sz w:val="24"/>
                <w:szCs w:val="24"/>
              </w:rPr>
              <w:t xml:space="preserve">межфазное пространство заполняется </w:t>
            </w:r>
            <w:proofErr w:type="spellStart"/>
            <w:r w:rsidRPr="00637827">
              <w:rPr>
                <w:sz w:val="24"/>
                <w:szCs w:val="24"/>
              </w:rPr>
              <w:t>термоплавким</w:t>
            </w:r>
            <w:proofErr w:type="spellEnd"/>
            <w:r w:rsidRPr="00637827">
              <w:rPr>
                <w:sz w:val="24"/>
                <w:szCs w:val="24"/>
              </w:rPr>
              <w:t xml:space="preserve"> полимером в виде межфазной распорки и листового з</w:t>
            </w:r>
            <w:r w:rsidRPr="00637827">
              <w:rPr>
                <w:sz w:val="24"/>
                <w:szCs w:val="24"/>
              </w:rPr>
              <w:t>а</w:t>
            </w:r>
            <w:r w:rsidRPr="00637827">
              <w:rPr>
                <w:sz w:val="24"/>
                <w:szCs w:val="24"/>
              </w:rPr>
              <w:t>полнителя вставленного в трубу восстановления об</w:t>
            </w:r>
            <w:r w:rsidRPr="00637827">
              <w:rPr>
                <w:sz w:val="24"/>
                <w:szCs w:val="24"/>
              </w:rPr>
              <w:t>о</w:t>
            </w:r>
            <w:r w:rsidR="00637827" w:rsidRPr="00637827">
              <w:rPr>
                <w:sz w:val="24"/>
                <w:szCs w:val="24"/>
              </w:rPr>
              <w:t>лочки;</w:t>
            </w:r>
            <w:r w:rsidR="00637827">
              <w:rPr>
                <w:sz w:val="24"/>
                <w:szCs w:val="24"/>
              </w:rPr>
              <w:t xml:space="preserve"> </w:t>
            </w:r>
            <w:r w:rsidRPr="00637827">
              <w:rPr>
                <w:sz w:val="24"/>
                <w:szCs w:val="24"/>
              </w:rPr>
              <w:t>на трубу восстановления оболочки наматывае</w:t>
            </w:r>
            <w:r w:rsidRPr="00637827">
              <w:rPr>
                <w:sz w:val="24"/>
                <w:szCs w:val="24"/>
              </w:rPr>
              <w:t>т</w:t>
            </w:r>
            <w:r w:rsidR="00637827">
              <w:rPr>
                <w:sz w:val="24"/>
                <w:szCs w:val="24"/>
              </w:rPr>
              <w:t>ся экран из алюминиевой фольги;</w:t>
            </w:r>
          </w:p>
          <w:p w:rsidR="00637827" w:rsidRDefault="00637827" w:rsidP="00637827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</w:t>
            </w:r>
            <w:r w:rsidRPr="002D3050">
              <w:rPr>
                <w:sz w:val="24"/>
                <w:szCs w:val="24"/>
              </w:rPr>
              <w:t>о</w:t>
            </w:r>
            <w:r w:rsidRPr="002D3050">
              <w:rPr>
                <w:sz w:val="24"/>
                <w:szCs w:val="24"/>
              </w:rPr>
              <w:t>лочкам соединяемых кабелей должны быть предусмо</w:t>
            </w:r>
            <w:r w:rsidRPr="002D3050">
              <w:rPr>
                <w:sz w:val="24"/>
                <w:szCs w:val="24"/>
              </w:rPr>
              <w:t>т</w:t>
            </w:r>
            <w:r w:rsidRPr="002D3050">
              <w:rPr>
                <w:sz w:val="24"/>
                <w:szCs w:val="24"/>
              </w:rPr>
              <w:t>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 xml:space="preserve">не </w:t>
            </w:r>
            <w:proofErr w:type="gramStart"/>
            <w:r w:rsidRPr="002D3050">
              <w:rPr>
                <w:sz w:val="24"/>
                <w:szCs w:val="24"/>
                <w:u w:val="single"/>
              </w:rPr>
              <w:t>паянный</w:t>
            </w:r>
            <w:proofErr w:type="gramEnd"/>
            <w:r w:rsidRPr="002D3050">
              <w:rPr>
                <w:sz w:val="24"/>
                <w:szCs w:val="24"/>
                <w:u w:val="single"/>
              </w:rPr>
              <w:t xml:space="preserve"> узел заземления</w:t>
            </w:r>
            <w:r w:rsidRPr="002D3050">
              <w:rPr>
                <w:sz w:val="24"/>
                <w:szCs w:val="24"/>
              </w:rPr>
              <w:t>)</w:t>
            </w:r>
            <w:r>
              <w:rPr>
                <w:sz w:val="24"/>
                <w:szCs w:val="24"/>
              </w:rPr>
              <w:t>;</w:t>
            </w:r>
            <w:r w:rsidRPr="002D3050">
              <w:rPr>
                <w:sz w:val="24"/>
                <w:szCs w:val="24"/>
              </w:rPr>
              <w:t xml:space="preserve"> сверху устанавливается термоусажива</w:t>
            </w:r>
            <w:r w:rsidRPr="002D3050">
              <w:rPr>
                <w:sz w:val="24"/>
                <w:szCs w:val="24"/>
              </w:rPr>
              <w:t>е</w:t>
            </w:r>
            <w:r w:rsidRPr="002D3050">
              <w:rPr>
                <w:sz w:val="24"/>
                <w:szCs w:val="24"/>
              </w:rPr>
              <w:lastRenderedPageBreak/>
              <w:t>мый кожух</w:t>
            </w:r>
            <w:r>
              <w:rPr>
                <w:sz w:val="24"/>
                <w:szCs w:val="24"/>
              </w:rPr>
              <w:t>;</w:t>
            </w:r>
          </w:p>
          <w:p w:rsidR="00A53FF3" w:rsidRPr="00F537BE" w:rsidRDefault="00A53FF3" w:rsidP="00A72D17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37BE"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</w:t>
            </w:r>
            <w:r w:rsidRPr="00F537BE">
              <w:rPr>
                <w:rFonts w:ascii="Times New Roman" w:hAnsi="Times New Roman"/>
                <w:sz w:val="24"/>
                <w:szCs w:val="24"/>
                <w:lang w:eastAsia="ru-RU"/>
              </w:rPr>
              <w:t>о</w:t>
            </w:r>
            <w:r w:rsidRPr="00F537BE">
              <w:rPr>
                <w:rFonts w:ascii="Times New Roman" w:hAnsi="Times New Roman"/>
                <w:sz w:val="24"/>
                <w:szCs w:val="24"/>
                <w:lang w:eastAsia="ru-RU"/>
              </w:rPr>
              <w:t>сти кабеля;</w:t>
            </w:r>
          </w:p>
          <w:p w:rsidR="00A53FF3" w:rsidRPr="00F537BE" w:rsidRDefault="00A53FF3" w:rsidP="005B476A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F537BE"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</w:t>
            </w:r>
            <w:r w:rsidRPr="00F537BE">
              <w:rPr>
                <w:rFonts w:ascii="Times New Roman" w:hAnsi="Times New Roman"/>
                <w:sz w:val="24"/>
                <w:szCs w:val="24"/>
                <w:lang w:eastAsia="ru-RU"/>
              </w:rPr>
              <w:t>е</w:t>
            </w:r>
            <w:r w:rsidRPr="00F537BE">
              <w:rPr>
                <w:rFonts w:ascii="Times New Roman" w:hAnsi="Times New Roman"/>
                <w:sz w:val="24"/>
                <w:szCs w:val="24"/>
                <w:lang w:eastAsia="ru-RU"/>
              </w:rPr>
              <w:t>ственного монтажа в полевых условиях;</w:t>
            </w:r>
          </w:p>
          <w:p w:rsidR="00A53FF3" w:rsidRPr="00F537BE" w:rsidRDefault="00A53FF3" w:rsidP="005B476A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C54262" w:rsidRPr="00F537BE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C54262" w:rsidRPr="00F537BE" w:rsidRDefault="00C54262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54262" w:rsidRPr="002D3050" w:rsidRDefault="00C54262" w:rsidP="00FC48DD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Дополнительная ко</w:t>
            </w:r>
            <w:r w:rsidRPr="002D3050">
              <w:rPr>
                <w:sz w:val="24"/>
                <w:szCs w:val="24"/>
              </w:rPr>
              <w:t>м</w:t>
            </w:r>
            <w:r w:rsidRPr="002D3050">
              <w:rPr>
                <w:sz w:val="24"/>
                <w:szCs w:val="24"/>
              </w:rPr>
              <w:t>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C54262" w:rsidRPr="002D3050" w:rsidRDefault="00C54262" w:rsidP="00FC48D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муфта </w:t>
            </w:r>
            <w:r w:rsidRPr="002D3050">
              <w:rPr>
                <w:sz w:val="24"/>
                <w:szCs w:val="24"/>
                <w:u w:val="single"/>
              </w:rPr>
              <w:t>комплектуется гильзами с контактными винтами</w:t>
            </w:r>
            <w:r w:rsidRPr="002D3050">
              <w:rPr>
                <w:sz w:val="24"/>
                <w:szCs w:val="24"/>
              </w:rPr>
              <w:t xml:space="preserve"> со срывающимися при затягивании головками, которые могут применяться с кабелем, как с медными, так и с алюминиевыми токопроводящими жилами</w:t>
            </w:r>
          </w:p>
        </w:tc>
      </w:tr>
      <w:tr w:rsidR="00C54262" w:rsidRPr="00F537BE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C54262" w:rsidRPr="00F537BE" w:rsidRDefault="00C54262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54262" w:rsidRPr="00F537BE" w:rsidRDefault="00C54262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Климатическое испо</w:t>
            </w:r>
            <w:r w:rsidRPr="00F537BE">
              <w:rPr>
                <w:sz w:val="24"/>
                <w:szCs w:val="24"/>
              </w:rPr>
              <w:t>л</w:t>
            </w:r>
            <w:r w:rsidRPr="00F537BE">
              <w:rPr>
                <w:sz w:val="24"/>
                <w:szCs w:val="24"/>
              </w:rPr>
              <w:t>нение и категория ра</w:t>
            </w:r>
            <w:r w:rsidRPr="00F537BE">
              <w:rPr>
                <w:sz w:val="24"/>
                <w:szCs w:val="24"/>
              </w:rPr>
              <w:t>з</w:t>
            </w:r>
            <w:r w:rsidRPr="00F537BE">
              <w:rPr>
                <w:sz w:val="24"/>
                <w:szCs w:val="24"/>
              </w:rPr>
              <w:t>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C54262" w:rsidRPr="00F537BE" w:rsidRDefault="00C54262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C54262" w:rsidRPr="00F537BE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:rsidR="00C54262" w:rsidRPr="00F537BE" w:rsidRDefault="00C54262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54262" w:rsidRPr="00F537BE" w:rsidRDefault="00C54262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C54262" w:rsidRPr="00F537BE" w:rsidRDefault="00C54262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Температура от -50</w:t>
            </w:r>
            <w:r w:rsidRPr="00F537BE">
              <w:rPr>
                <w:sz w:val="24"/>
                <w:szCs w:val="24"/>
                <w:vertAlign w:val="superscript"/>
              </w:rPr>
              <w:t>0</w:t>
            </w:r>
            <w:r w:rsidRPr="00F537BE">
              <w:rPr>
                <w:sz w:val="24"/>
                <w:szCs w:val="24"/>
              </w:rPr>
              <w:t>С до +50</w:t>
            </w:r>
            <w:r w:rsidRPr="00F537BE">
              <w:rPr>
                <w:sz w:val="24"/>
                <w:szCs w:val="24"/>
                <w:vertAlign w:val="superscript"/>
              </w:rPr>
              <w:t>0</w:t>
            </w:r>
            <w:r w:rsidRPr="00F537BE">
              <w:rPr>
                <w:sz w:val="24"/>
                <w:szCs w:val="24"/>
              </w:rPr>
              <w:t>С, относительная влажность до 98% при 35</w:t>
            </w:r>
            <w:r w:rsidRPr="00F537BE">
              <w:rPr>
                <w:sz w:val="24"/>
                <w:szCs w:val="24"/>
                <w:vertAlign w:val="superscript"/>
              </w:rPr>
              <w:t>0</w:t>
            </w:r>
            <w:r w:rsidRPr="00F537BE">
              <w:rPr>
                <w:sz w:val="24"/>
                <w:szCs w:val="24"/>
              </w:rPr>
              <w:t>С.</w:t>
            </w:r>
          </w:p>
        </w:tc>
      </w:tr>
      <w:tr w:rsidR="00C54262" w:rsidRPr="00F537BE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:rsidR="00C54262" w:rsidRPr="00F537BE" w:rsidRDefault="00C54262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54262" w:rsidRPr="00F537BE" w:rsidRDefault="00C54262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:rsidR="00C54262" w:rsidRPr="00F537BE" w:rsidRDefault="00C54262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proofErr w:type="gramStart"/>
            <w:r w:rsidRPr="00F537BE">
              <w:rPr>
                <w:sz w:val="24"/>
                <w:szCs w:val="24"/>
              </w:rPr>
              <w:t>Медный луженый не ниже класса 4 по ГОСТ 22483-2012.</w:t>
            </w:r>
            <w:proofErr w:type="gramEnd"/>
          </w:p>
        </w:tc>
      </w:tr>
      <w:tr w:rsidR="00C54262" w:rsidRPr="00F537BE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C54262" w:rsidRPr="00F537BE" w:rsidRDefault="00C54262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C54262" w:rsidRPr="00F537BE" w:rsidRDefault="00C54262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C54262" w:rsidRPr="00F537BE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C54262" w:rsidRPr="00F537BE" w:rsidRDefault="00C54262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C54262" w:rsidRPr="00F537BE" w:rsidRDefault="00C54262" w:rsidP="00C67D8D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F537BE">
              <w:rPr>
                <w:sz w:val="24"/>
                <w:szCs w:val="24"/>
                <w:lang w:val="en-US"/>
              </w:rPr>
              <w:t>II</w:t>
            </w:r>
            <w:r w:rsidRPr="00F537BE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C54262" w:rsidRPr="00F537BE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C54262" w:rsidRPr="00F537BE" w:rsidRDefault="00C54262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C54262" w:rsidRPr="00F537BE" w:rsidRDefault="00C54262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C54262" w:rsidRPr="00F537BE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:rsidR="00C54262" w:rsidRPr="00F537BE" w:rsidRDefault="00C54262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:rsidR="00C54262" w:rsidRPr="00F537BE" w:rsidRDefault="00C54262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F537BE">
              <w:rPr>
                <w:sz w:val="24"/>
                <w:szCs w:val="24"/>
              </w:rPr>
              <w:t xml:space="preserve">Концевые муфты наружной установки должны быть </w:t>
            </w:r>
            <w:proofErr w:type="spellStart"/>
            <w:r w:rsidRPr="00F537BE">
              <w:rPr>
                <w:sz w:val="24"/>
                <w:szCs w:val="24"/>
              </w:rPr>
              <w:t>трекинго-эрозионностойкими</w:t>
            </w:r>
            <w:proofErr w:type="spellEnd"/>
            <w:r w:rsidRPr="00F537BE">
              <w:rPr>
                <w:sz w:val="24"/>
                <w:szCs w:val="24"/>
              </w:rPr>
              <w:t>.</w:t>
            </w:r>
          </w:p>
        </w:tc>
      </w:tr>
    </w:tbl>
    <w:p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A44DA3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деклараций (сертификатов), подтверждающих соответствие функциональных и те</w:t>
      </w:r>
      <w:r w:rsidRPr="002D3050">
        <w:rPr>
          <w:sz w:val="24"/>
          <w:szCs w:val="24"/>
        </w:rPr>
        <w:t>х</w:t>
      </w:r>
      <w:r w:rsidRPr="002D3050">
        <w:rPr>
          <w:sz w:val="24"/>
          <w:szCs w:val="24"/>
        </w:rPr>
        <w:t xml:space="preserve">нических показателей условиям эксплуатации и действующим отраслевым (национальным) требованиям. 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</w:t>
      </w:r>
      <w:r w:rsidR="008A28D3" w:rsidRPr="002D3050">
        <w:rPr>
          <w:sz w:val="24"/>
          <w:szCs w:val="24"/>
        </w:rPr>
        <w:t>е</w:t>
      </w:r>
      <w:r w:rsidR="008A28D3" w:rsidRPr="002D3050">
        <w:rPr>
          <w:sz w:val="24"/>
          <w:szCs w:val="24"/>
        </w:rPr>
        <w:t>ниями от 3 января 2001 г., 21 августа 2002 г.);</w:t>
      </w:r>
    </w:p>
    <w:p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кабельные муфты, впервые поставляемый для нужд </w:t>
      </w:r>
      <w:r w:rsidR="00F537BE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Центра», должен иметь п</w:t>
      </w:r>
      <w:r w:rsidRPr="002D3050">
        <w:rPr>
          <w:sz w:val="24"/>
          <w:szCs w:val="24"/>
        </w:rPr>
        <w:t>о</w:t>
      </w:r>
      <w:r w:rsidRPr="002D3050">
        <w:rPr>
          <w:sz w:val="24"/>
          <w:szCs w:val="24"/>
        </w:rPr>
        <w:t xml:space="preserve">ложительное заключение об опытной эксплуатации в </w:t>
      </w:r>
      <w:r w:rsidR="00F537BE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F537BE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</w:t>
      </w:r>
      <w:r w:rsidR="00F361D6" w:rsidRPr="002D3050">
        <w:rPr>
          <w:sz w:val="24"/>
          <w:szCs w:val="24"/>
        </w:rPr>
        <w:t>е</w:t>
      </w:r>
      <w:r w:rsidR="00F361D6" w:rsidRPr="002D3050">
        <w:rPr>
          <w:sz w:val="24"/>
          <w:szCs w:val="24"/>
        </w:rPr>
        <w:t>ти</w:t>
      </w:r>
      <w:r w:rsidRPr="002D3050">
        <w:rPr>
          <w:sz w:val="24"/>
          <w:szCs w:val="24"/>
        </w:rPr>
        <w:t>»;</w:t>
      </w:r>
    </w:p>
    <w:p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F537BE">
        <w:rPr>
          <w:sz w:val="24"/>
          <w:szCs w:val="24"/>
        </w:rPr>
        <w:t>ПАО</w:t>
      </w:r>
      <w:r w:rsidRPr="002D3050">
        <w:rPr>
          <w:sz w:val="24"/>
          <w:szCs w:val="24"/>
        </w:rPr>
        <w:t xml:space="preserve">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>выданных уполномоченными органами Федерального Агентства по Техническому Р</w:t>
      </w:r>
      <w:r w:rsidR="004E144D" w:rsidRPr="002D3050">
        <w:rPr>
          <w:sz w:val="24"/>
          <w:szCs w:val="24"/>
        </w:rPr>
        <w:t>е</w:t>
      </w:r>
      <w:r w:rsidR="004E144D" w:rsidRPr="002D3050">
        <w:rPr>
          <w:sz w:val="24"/>
          <w:szCs w:val="24"/>
        </w:rPr>
        <w:t xml:space="preserve">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</w:t>
      </w:r>
      <w:r w:rsidR="00FB7AEF" w:rsidRPr="002D3050">
        <w:rPr>
          <w:sz w:val="24"/>
          <w:szCs w:val="24"/>
        </w:rPr>
        <w:t>и</w:t>
      </w:r>
      <w:r w:rsidR="00FB7AEF" w:rsidRPr="002D3050">
        <w:rPr>
          <w:sz w:val="24"/>
          <w:szCs w:val="24"/>
        </w:rPr>
        <w:t>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для нужд </w:t>
      </w:r>
      <w:r w:rsidR="00F537BE">
        <w:rPr>
          <w:bCs/>
          <w:sz w:val="24"/>
          <w:szCs w:val="24"/>
        </w:rPr>
        <w:t>ПАО</w:t>
      </w:r>
      <w:r w:rsidRPr="002D3050">
        <w:rPr>
          <w:bCs/>
          <w:sz w:val="24"/>
          <w:szCs w:val="24"/>
        </w:rPr>
        <w:t xml:space="preserve">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ную производителем. Данный документ должен подтверждать технические характеристики, заявле</w:t>
      </w:r>
      <w:r w:rsidRPr="002D3050">
        <w:rPr>
          <w:bCs/>
          <w:sz w:val="24"/>
          <w:szCs w:val="24"/>
        </w:rPr>
        <w:t>н</w:t>
      </w:r>
      <w:r w:rsidRPr="002D3050">
        <w:rPr>
          <w:bCs/>
          <w:sz w:val="24"/>
          <w:szCs w:val="24"/>
        </w:rPr>
        <w:t>ные поставщиком оборудования в техническом предложении.</w:t>
      </w:r>
    </w:p>
    <w:p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>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13781.0-86 «Муфты для силовых кабелей на напряжение до 35 </w:t>
      </w:r>
      <w:proofErr w:type="spellStart"/>
      <w:r w:rsidRPr="002D3050">
        <w:rPr>
          <w:sz w:val="24"/>
          <w:szCs w:val="24"/>
        </w:rPr>
        <w:t>кВ</w:t>
      </w:r>
      <w:proofErr w:type="spellEnd"/>
      <w:r w:rsidRPr="002D3050">
        <w:rPr>
          <w:sz w:val="24"/>
          <w:szCs w:val="24"/>
        </w:rPr>
        <w:t xml:space="preserve"> включительно. Общие технические условия»;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</w:t>
      </w:r>
      <w:r w:rsidRPr="002D3050">
        <w:rPr>
          <w:sz w:val="24"/>
          <w:szCs w:val="24"/>
        </w:rPr>
        <w:t>и</w:t>
      </w:r>
      <w:r w:rsidRPr="002D3050">
        <w:rPr>
          <w:sz w:val="24"/>
          <w:szCs w:val="24"/>
        </w:rPr>
        <w:t>матическим внешним воздействующим факторам»;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ГОСТ 9920-89 «Электроустановки переменного тока на напряжение от 3 до 750 </w:t>
      </w:r>
      <w:proofErr w:type="spellStart"/>
      <w:r w:rsidRPr="002D3050">
        <w:rPr>
          <w:sz w:val="24"/>
          <w:szCs w:val="24"/>
        </w:rPr>
        <w:t>кВ.</w:t>
      </w:r>
      <w:proofErr w:type="spellEnd"/>
      <w:r w:rsidRPr="002D3050">
        <w:rPr>
          <w:sz w:val="24"/>
          <w:szCs w:val="24"/>
        </w:rPr>
        <w:t xml:space="preserve"> Длина п</w:t>
      </w:r>
      <w:r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>ти утечки внешней изоляции»;</w:t>
      </w:r>
    </w:p>
    <w:p w:rsidR="00A53FF3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2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:rsidR="00A53FF3" w:rsidRPr="002D3050" w:rsidRDefault="00A53FF3" w:rsidP="00A53FF3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Срок изготовления кабельных муфт производителем должен быть не более полугода </w:t>
      </w:r>
      <w:r w:rsidR="00637827">
        <w:rPr>
          <w:bCs/>
          <w:sz w:val="24"/>
          <w:szCs w:val="24"/>
        </w:rPr>
        <w:t>до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мента поставки.</w:t>
      </w:r>
    </w:p>
    <w:p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</w:t>
      </w:r>
      <w:r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>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>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A44DA3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>, выя</w:t>
      </w:r>
      <w:r w:rsidRPr="002D3050">
        <w:rPr>
          <w:bCs/>
          <w:sz w:val="24"/>
          <w:szCs w:val="24"/>
        </w:rPr>
        <w:t>в</w:t>
      </w:r>
      <w:r w:rsidRPr="002D3050">
        <w:rPr>
          <w:bCs/>
          <w:sz w:val="24"/>
          <w:szCs w:val="24"/>
        </w:rPr>
        <w:t xml:space="preserve">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>оставщик обязан направить своего представителя для участия в составлении акта, фиксирующего дефекты, согласов</w:t>
      </w:r>
      <w:r w:rsidRPr="002D3050">
        <w:rPr>
          <w:bCs/>
          <w:sz w:val="24"/>
          <w:szCs w:val="24"/>
        </w:rPr>
        <w:t>а</w:t>
      </w:r>
      <w:r w:rsidRPr="002D3050">
        <w:rPr>
          <w:bCs/>
          <w:sz w:val="24"/>
          <w:szCs w:val="24"/>
        </w:rPr>
        <w:t xml:space="preserve">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</w:t>
      </w:r>
      <w:r w:rsidRPr="002D3050">
        <w:rPr>
          <w:bCs/>
          <w:sz w:val="24"/>
          <w:szCs w:val="24"/>
        </w:rPr>
        <w:lastRenderedPageBreak/>
        <w:t xml:space="preserve">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>в течение установле</w:t>
      </w:r>
      <w:r w:rsidR="00612811" w:rsidRPr="002D3050">
        <w:rPr>
          <w:bCs/>
          <w:sz w:val="24"/>
          <w:szCs w:val="24"/>
        </w:rPr>
        <w:t>н</w:t>
      </w:r>
      <w:r w:rsidR="00612811" w:rsidRPr="002D3050">
        <w:rPr>
          <w:bCs/>
          <w:sz w:val="24"/>
          <w:szCs w:val="24"/>
        </w:rPr>
        <w:t>ного срока службы (до списания), который (при условии проведения требуемых технических мер</w:t>
      </w:r>
      <w:r w:rsidR="00612811" w:rsidRPr="002D3050">
        <w:rPr>
          <w:bCs/>
          <w:sz w:val="24"/>
          <w:szCs w:val="24"/>
        </w:rPr>
        <w:t>о</w:t>
      </w:r>
      <w:r w:rsidR="00612811" w:rsidRPr="002D3050">
        <w:rPr>
          <w:bCs/>
          <w:sz w:val="24"/>
          <w:szCs w:val="24"/>
        </w:rPr>
        <w:t xml:space="preserve">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</w:t>
      </w:r>
      <w:r w:rsidRPr="002D3050">
        <w:rPr>
          <w:bCs/>
          <w:sz w:val="24"/>
          <w:szCs w:val="24"/>
        </w:rPr>
        <w:t>о</w:t>
      </w:r>
      <w:r w:rsidRPr="002D3050">
        <w:rPr>
          <w:bCs/>
          <w:sz w:val="24"/>
          <w:szCs w:val="24"/>
        </w:rPr>
        <w:t>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:rsidR="009D4D56" w:rsidRDefault="00BD6E0C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:rsidR="009D4D56" w:rsidRDefault="009D4D56" w:rsidP="009D4D56">
      <w:pPr>
        <w:pStyle w:val="ae"/>
        <w:numPr>
          <w:ilvl w:val="0"/>
          <w:numId w:val="24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</w:t>
      </w:r>
      <w:r w:rsidR="00612811" w:rsidRPr="002D3050">
        <w:rPr>
          <w:bCs/>
          <w:sz w:val="24"/>
          <w:szCs w:val="24"/>
        </w:rPr>
        <w:t>а</w:t>
      </w:r>
      <w:r w:rsidR="00612811" w:rsidRPr="002D3050">
        <w:rPr>
          <w:bCs/>
          <w:sz w:val="24"/>
          <w:szCs w:val="24"/>
        </w:rPr>
        <w:t xml:space="preserve">вителями филиалов </w:t>
      </w:r>
      <w:r w:rsidR="00F537BE">
        <w:rPr>
          <w:bCs/>
          <w:sz w:val="24"/>
          <w:szCs w:val="24"/>
        </w:rPr>
        <w:t>ПАО</w:t>
      </w:r>
      <w:r w:rsidR="00612811" w:rsidRPr="002D3050">
        <w:rPr>
          <w:bCs/>
          <w:sz w:val="24"/>
          <w:szCs w:val="24"/>
        </w:rPr>
        <w:t xml:space="preserve"> «МРСК Центра» и ответственными представителями Поставщика при пол</w:t>
      </w:r>
      <w:r w:rsidR="00612811" w:rsidRPr="002D3050">
        <w:rPr>
          <w:bCs/>
          <w:sz w:val="24"/>
          <w:szCs w:val="24"/>
        </w:rPr>
        <w:t>у</w:t>
      </w:r>
      <w:r w:rsidR="00612811" w:rsidRPr="002D3050">
        <w:rPr>
          <w:bCs/>
          <w:sz w:val="24"/>
          <w:szCs w:val="24"/>
        </w:rPr>
        <w:t xml:space="preserve">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:rsidR="00A37A08" w:rsidRDefault="00A37A08" w:rsidP="00A37A0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:rsidR="00A37A08" w:rsidRDefault="00A37A08" w:rsidP="00A37A08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:rsidR="008A5CA5" w:rsidRPr="002D3050" w:rsidRDefault="008A5CA5" w:rsidP="00A37A08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3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C2FCE" w:rsidRDefault="000C2FCE">
      <w:r>
        <w:separator/>
      </w:r>
    </w:p>
  </w:endnote>
  <w:endnote w:type="continuationSeparator" w:id="0">
    <w:p w:rsidR="000C2FCE" w:rsidRDefault="000C2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C2FCE" w:rsidRDefault="000C2FCE">
      <w:r>
        <w:separator/>
      </w:r>
    </w:p>
  </w:footnote>
  <w:footnote w:type="continuationSeparator" w:id="0">
    <w:p w:rsidR="000C2FCE" w:rsidRDefault="000C2F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0856"/>
    <w:rsid w:val="00051535"/>
    <w:rsid w:val="00051CC7"/>
    <w:rsid w:val="000544E5"/>
    <w:rsid w:val="00057FBD"/>
    <w:rsid w:val="00062FD5"/>
    <w:rsid w:val="000630F6"/>
    <w:rsid w:val="00063706"/>
    <w:rsid w:val="00064749"/>
    <w:rsid w:val="00071958"/>
    <w:rsid w:val="00072369"/>
    <w:rsid w:val="0007491B"/>
    <w:rsid w:val="00075526"/>
    <w:rsid w:val="0007571A"/>
    <w:rsid w:val="00077C48"/>
    <w:rsid w:val="000808BE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5DEC"/>
    <w:rsid w:val="000B7290"/>
    <w:rsid w:val="000B7329"/>
    <w:rsid w:val="000B7484"/>
    <w:rsid w:val="000C0E47"/>
    <w:rsid w:val="000C2897"/>
    <w:rsid w:val="000C2FCE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F77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17030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5B5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458C"/>
    <w:rsid w:val="00265CEA"/>
    <w:rsid w:val="00265E47"/>
    <w:rsid w:val="002662E7"/>
    <w:rsid w:val="00266EA4"/>
    <w:rsid w:val="00267C77"/>
    <w:rsid w:val="00274583"/>
    <w:rsid w:val="0027519D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C7B11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E7A73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5DEB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6CC3"/>
    <w:rsid w:val="00386E3D"/>
    <w:rsid w:val="003918DA"/>
    <w:rsid w:val="00391F3C"/>
    <w:rsid w:val="003925AA"/>
    <w:rsid w:val="00393C53"/>
    <w:rsid w:val="0039452C"/>
    <w:rsid w:val="00394570"/>
    <w:rsid w:val="0039649E"/>
    <w:rsid w:val="00397B20"/>
    <w:rsid w:val="003A18BA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66EE7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37827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C0A"/>
    <w:rsid w:val="006D07ED"/>
    <w:rsid w:val="006D1137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5178"/>
    <w:rsid w:val="007762CD"/>
    <w:rsid w:val="00776902"/>
    <w:rsid w:val="007770E0"/>
    <w:rsid w:val="00777B6E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31BD"/>
    <w:rsid w:val="008F3930"/>
    <w:rsid w:val="008F3A51"/>
    <w:rsid w:val="008F5DD1"/>
    <w:rsid w:val="00900E6D"/>
    <w:rsid w:val="009011C0"/>
    <w:rsid w:val="00901C3B"/>
    <w:rsid w:val="009022A6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4D56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06A81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7A08"/>
    <w:rsid w:val="00A40BAC"/>
    <w:rsid w:val="00A420E1"/>
    <w:rsid w:val="00A4321E"/>
    <w:rsid w:val="00A44725"/>
    <w:rsid w:val="00A44C22"/>
    <w:rsid w:val="00A44DA3"/>
    <w:rsid w:val="00A46734"/>
    <w:rsid w:val="00A501FF"/>
    <w:rsid w:val="00A507B1"/>
    <w:rsid w:val="00A50F37"/>
    <w:rsid w:val="00A515A6"/>
    <w:rsid w:val="00A532D5"/>
    <w:rsid w:val="00A53A7C"/>
    <w:rsid w:val="00A53FF3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2D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7048"/>
    <w:rsid w:val="00AD7F96"/>
    <w:rsid w:val="00AE1B50"/>
    <w:rsid w:val="00AE20B1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3A6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20ED"/>
    <w:rsid w:val="00BF29D1"/>
    <w:rsid w:val="00BF3190"/>
    <w:rsid w:val="00BF31D0"/>
    <w:rsid w:val="00BF3704"/>
    <w:rsid w:val="00BF4767"/>
    <w:rsid w:val="00BF612E"/>
    <w:rsid w:val="00C01892"/>
    <w:rsid w:val="00C01B77"/>
    <w:rsid w:val="00C029BD"/>
    <w:rsid w:val="00C02AA0"/>
    <w:rsid w:val="00C036E8"/>
    <w:rsid w:val="00C05A80"/>
    <w:rsid w:val="00C06BFD"/>
    <w:rsid w:val="00C07D2C"/>
    <w:rsid w:val="00C12368"/>
    <w:rsid w:val="00C13A83"/>
    <w:rsid w:val="00C142E2"/>
    <w:rsid w:val="00C14578"/>
    <w:rsid w:val="00C15F03"/>
    <w:rsid w:val="00C15F87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D31"/>
    <w:rsid w:val="00C53688"/>
    <w:rsid w:val="00C53763"/>
    <w:rsid w:val="00C53FB5"/>
    <w:rsid w:val="00C54262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67D8D"/>
    <w:rsid w:val="00C70BE8"/>
    <w:rsid w:val="00C72F80"/>
    <w:rsid w:val="00C73118"/>
    <w:rsid w:val="00C734C3"/>
    <w:rsid w:val="00C74702"/>
    <w:rsid w:val="00C751BA"/>
    <w:rsid w:val="00C755BC"/>
    <w:rsid w:val="00C760AC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BAE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3BAD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52F4"/>
    <w:rsid w:val="00E86BB7"/>
    <w:rsid w:val="00E872A5"/>
    <w:rsid w:val="00E90D3E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6353"/>
    <w:rsid w:val="00F16505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3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gostexpert.ru/gost/gost-12.3.009-76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cd785bb32be50411092dfbfddf68cd1d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f9fae316b8702f44d655a865cee0853d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Edit>ELibForm</Edit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CCF2F45-0B02-4CFC-9A1B-3DA705F332B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4.xml><?xml version="1.0" encoding="utf-8"?>
<ds:datastoreItem xmlns:ds="http://schemas.openxmlformats.org/officeDocument/2006/customXml" ds:itemID="{48A8A135-78A1-4949-B39F-86C29D62D7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1074</Words>
  <Characters>7870</Characters>
  <Application>Microsoft Office Word</Application>
  <DocSecurity>0</DocSecurity>
  <Lines>65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Тихов Александр Викторович</cp:lastModifiedBy>
  <cp:revision>16</cp:revision>
  <cp:lastPrinted>2010-09-30T13:29:00Z</cp:lastPrinted>
  <dcterms:created xsi:type="dcterms:W3CDTF">2016-10-11T13:09:00Z</dcterms:created>
  <dcterms:modified xsi:type="dcterms:W3CDTF">2016-10-17T08:53:00Z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